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AA" w:rsidRPr="002D19EC" w:rsidRDefault="002D19EC" w:rsidP="002D19EC">
      <w:pPr>
        <w:jc w:val="center"/>
        <w:rPr>
          <w:b/>
        </w:rPr>
      </w:pPr>
      <w:bookmarkStart w:id="0" w:name="_GoBack"/>
      <w:bookmarkEnd w:id="0"/>
      <w:r w:rsidRPr="002D19EC">
        <w:rPr>
          <w:b/>
        </w:rPr>
        <w:t>Dock Assignments at Blue Water Marina</w:t>
      </w:r>
    </w:p>
    <w:p w:rsidR="002D19EC" w:rsidRDefault="002D19EC"/>
    <w:p w:rsidR="00801968" w:rsidRDefault="00801968" w:rsidP="00801968">
      <w:pPr>
        <w:rPr>
          <w:rFonts w:eastAsia="Times New Roman"/>
        </w:rPr>
      </w:pPr>
      <w:r>
        <w:rPr>
          <w:rFonts w:eastAsia="Times New Roman"/>
        </w:rPr>
        <w:t>Article VII of our Blue Water Condominium Declaration governs our dock assignment process.  Please read it thoroughly, and contact your Blue Water Board with any questions.</w:t>
      </w:r>
    </w:p>
    <w:p w:rsidR="00801968" w:rsidRDefault="00961219">
      <w:r>
        <w:t>Of note,</w:t>
      </w:r>
      <w:r w:rsidR="00801968">
        <w:t xml:space="preserve"> Blue Water Marina docks are not deeded, but are assigned to condominium owners.   An assignment document (see typical document) must be filed with the Ottawa County Recorder and a notarized copy provided to the Association for its records</w:t>
      </w:r>
      <w:r w:rsidR="009829DA">
        <w:t>, per Article VII, Section 5.</w:t>
      </w:r>
      <w:r w:rsidR="00801968">
        <w:t xml:space="preserve">  </w:t>
      </w:r>
    </w:p>
    <w:p w:rsidR="008F46E3" w:rsidRDefault="002D19EC">
      <w:r>
        <w:t xml:space="preserve">Docks </w:t>
      </w:r>
      <w:r w:rsidR="003608E3">
        <w:t>at</w:t>
      </w:r>
      <w:r>
        <w:t xml:space="preserve"> Blue Water Marina can be </w:t>
      </w:r>
      <w:r w:rsidR="009829DA">
        <w:t xml:space="preserve">assigned by </w:t>
      </w:r>
      <w:r>
        <w:t xml:space="preserve">existing Blue Water Condominium owners or </w:t>
      </w:r>
      <w:r w:rsidR="009829DA">
        <w:t>by</w:t>
      </w:r>
      <w:r>
        <w:t xml:space="preserve"> the Blue Water Marina Association </w:t>
      </w:r>
      <w:r w:rsidR="009829DA">
        <w:t>to</w:t>
      </w:r>
      <w:r>
        <w:t xml:space="preserve"> either current </w:t>
      </w:r>
      <w:r w:rsidR="003608E3">
        <w:t xml:space="preserve">Blue Water </w:t>
      </w:r>
      <w:r>
        <w:t>owners</w:t>
      </w:r>
      <w:r w:rsidR="009829DA">
        <w:t xml:space="preserve"> (maximum 2 docks per Unit owned)</w:t>
      </w:r>
      <w:r>
        <w:t xml:space="preserve"> or </w:t>
      </w:r>
      <w:r w:rsidR="009829DA">
        <w:t>to</w:t>
      </w:r>
      <w:r>
        <w:t xml:space="preserve"> persons purchasing a Blue Water Con</w:t>
      </w:r>
      <w:r w:rsidR="008F46E3">
        <w:t>d</w:t>
      </w:r>
      <w:r>
        <w:t>ominium</w:t>
      </w:r>
      <w:r w:rsidR="009829DA">
        <w:t xml:space="preserve"> unit, per Section 3</w:t>
      </w:r>
      <w:r>
        <w:t xml:space="preserve">.  </w:t>
      </w:r>
      <w:r w:rsidR="008F46E3">
        <w:t xml:space="preserve">Docks not transferred at the time an owner sells their condominium revert to the Blue Water Marina Association.  </w:t>
      </w:r>
    </w:p>
    <w:p w:rsidR="008F46E3" w:rsidRDefault="008F46E3"/>
    <w:sectPr w:rsidR="008F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EC"/>
    <w:rsid w:val="002D19EC"/>
    <w:rsid w:val="003608E3"/>
    <w:rsid w:val="003C02AA"/>
    <w:rsid w:val="00801968"/>
    <w:rsid w:val="008F46E3"/>
    <w:rsid w:val="00961219"/>
    <w:rsid w:val="009829DA"/>
    <w:rsid w:val="00D0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1295-D9A6-4BD9-B81D-19A4D14C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Elroy</dc:creator>
  <cp:keywords/>
  <dc:description/>
  <cp:lastModifiedBy> </cp:lastModifiedBy>
  <cp:revision>2</cp:revision>
  <dcterms:created xsi:type="dcterms:W3CDTF">2017-09-15T03:03:00Z</dcterms:created>
  <dcterms:modified xsi:type="dcterms:W3CDTF">2017-09-15T03:03:00Z</dcterms:modified>
</cp:coreProperties>
</file>